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9313B" w14:textId="5903EAB4" w:rsidR="004B7D75" w:rsidRDefault="004B7D75">
      <w:r>
        <w:rPr>
          <w:b/>
          <w:noProof/>
          <w:sz w:val="40"/>
          <w:szCs w:val="40"/>
        </w:rPr>
        <w:drawing>
          <wp:anchor distT="0" distB="0" distL="114300" distR="114300" simplePos="0" relativeHeight="251659264" behindDoc="1" locked="0" layoutInCell="1" allowOverlap="1" wp14:anchorId="76E78C02" wp14:editId="064FD89B">
            <wp:simplePos x="0" y="0"/>
            <wp:positionH relativeFrom="margin">
              <wp:align>center</wp:align>
            </wp:positionH>
            <wp:positionV relativeFrom="paragraph">
              <wp:posOffset>165</wp:posOffset>
            </wp:positionV>
            <wp:extent cx="1423035" cy="1423035"/>
            <wp:effectExtent l="0" t="0" r="5715" b="5715"/>
            <wp:wrapTight wrapText="bothSides">
              <wp:wrapPolygon edited="0">
                <wp:start x="9253" y="0"/>
                <wp:lineTo x="6940" y="289"/>
                <wp:lineTo x="1446" y="3470"/>
                <wp:lineTo x="1446" y="4627"/>
                <wp:lineTo x="289" y="7229"/>
                <wp:lineTo x="0" y="8386"/>
                <wp:lineTo x="0" y="13880"/>
                <wp:lineTo x="2892" y="19084"/>
                <wp:lineTo x="7518" y="21398"/>
                <wp:lineTo x="8386" y="21398"/>
                <wp:lineTo x="13012" y="21398"/>
                <wp:lineTo x="14169" y="21398"/>
                <wp:lineTo x="18795" y="18506"/>
                <wp:lineTo x="21398" y="13880"/>
                <wp:lineTo x="21398" y="8386"/>
                <wp:lineTo x="21108" y="7229"/>
                <wp:lineTo x="19952" y="4627"/>
                <wp:lineTo x="20241" y="3470"/>
                <wp:lineTo x="14458" y="289"/>
                <wp:lineTo x="12145" y="0"/>
                <wp:lineTo x="925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png"/>
                    <pic:cNvPicPr/>
                  </pic:nvPicPr>
                  <pic:blipFill>
                    <a:blip r:embed="rId4">
                      <a:extLst>
                        <a:ext uri="{28A0092B-C50C-407E-A947-70E740481C1C}">
                          <a14:useLocalDpi xmlns:a14="http://schemas.microsoft.com/office/drawing/2010/main" val="0"/>
                        </a:ext>
                      </a:extLst>
                    </a:blip>
                    <a:stretch>
                      <a:fillRect/>
                    </a:stretch>
                  </pic:blipFill>
                  <pic:spPr>
                    <a:xfrm>
                      <a:off x="0" y="0"/>
                      <a:ext cx="1423035" cy="1423035"/>
                    </a:xfrm>
                    <a:prstGeom prst="rect">
                      <a:avLst/>
                    </a:prstGeom>
                  </pic:spPr>
                </pic:pic>
              </a:graphicData>
            </a:graphic>
            <wp14:sizeRelH relativeFrom="page">
              <wp14:pctWidth>0</wp14:pctWidth>
            </wp14:sizeRelH>
            <wp14:sizeRelV relativeFrom="page">
              <wp14:pctHeight>0</wp14:pctHeight>
            </wp14:sizeRelV>
          </wp:anchor>
        </w:drawing>
      </w:r>
    </w:p>
    <w:p w14:paraId="30CA1675" w14:textId="3779DC44" w:rsidR="004B7D75" w:rsidRDefault="004B7D75"/>
    <w:p w14:paraId="636AB833" w14:textId="77777777" w:rsidR="004B7D75" w:rsidRDefault="004B7D75"/>
    <w:p w14:paraId="1DBABC20" w14:textId="77777777" w:rsidR="004B7D75" w:rsidRDefault="004B7D75"/>
    <w:p w14:paraId="014ADAA6" w14:textId="77777777" w:rsidR="004B7D75" w:rsidRDefault="004B7D75"/>
    <w:p w14:paraId="69367485" w14:textId="77777777" w:rsidR="004B7D75" w:rsidRDefault="004B7D75"/>
    <w:p w14:paraId="1B8E13F5" w14:textId="2EF64CC0" w:rsidR="004B7D75" w:rsidRPr="004B7D75" w:rsidRDefault="004B7D75" w:rsidP="004B7D75">
      <w:pPr>
        <w:jc w:val="center"/>
        <w:rPr>
          <w:b/>
          <w:bCs/>
          <w:sz w:val="60"/>
          <w:szCs w:val="60"/>
          <w:u w:val="single"/>
        </w:rPr>
      </w:pPr>
      <w:r w:rsidRPr="004B7D75">
        <w:rPr>
          <w:b/>
          <w:bCs/>
          <w:sz w:val="60"/>
          <w:szCs w:val="60"/>
          <w:u w:val="single"/>
        </w:rPr>
        <w:t xml:space="preserve">PUBLIC </w:t>
      </w:r>
      <w:r w:rsidR="00770486">
        <w:rPr>
          <w:b/>
          <w:bCs/>
          <w:sz w:val="60"/>
          <w:szCs w:val="60"/>
          <w:u w:val="single"/>
        </w:rPr>
        <w:t xml:space="preserve">MEETING </w:t>
      </w:r>
      <w:r w:rsidRPr="004B7D75">
        <w:rPr>
          <w:b/>
          <w:bCs/>
          <w:sz w:val="60"/>
          <w:szCs w:val="60"/>
          <w:u w:val="single"/>
        </w:rPr>
        <w:t>NOTICE</w:t>
      </w:r>
    </w:p>
    <w:p w14:paraId="53BF06C9" w14:textId="77777777" w:rsidR="004B7D75" w:rsidRPr="004B7D75" w:rsidRDefault="004B7D75" w:rsidP="004B7D75">
      <w:pPr>
        <w:jc w:val="center"/>
        <w:rPr>
          <w:sz w:val="48"/>
          <w:szCs w:val="48"/>
          <w:u w:val="single"/>
        </w:rPr>
      </w:pPr>
    </w:p>
    <w:p w14:paraId="56919843" w14:textId="4A9A5CE3" w:rsidR="004B7D75" w:rsidRPr="004B7D75" w:rsidRDefault="004B7D75" w:rsidP="004B7D75">
      <w:pPr>
        <w:jc w:val="center"/>
        <w:rPr>
          <w:sz w:val="48"/>
          <w:szCs w:val="48"/>
        </w:rPr>
      </w:pPr>
      <w:r w:rsidRPr="004B7D75">
        <w:rPr>
          <w:sz w:val="48"/>
          <w:szCs w:val="48"/>
        </w:rPr>
        <w:t xml:space="preserve">The Planning Commission Agricultural, Conservation, and Residential Committee will hold a meeting on </w:t>
      </w:r>
      <w:r w:rsidRPr="00770486">
        <w:rPr>
          <w:sz w:val="48"/>
          <w:szCs w:val="48"/>
          <w:u w:val="single"/>
        </w:rPr>
        <w:t xml:space="preserve">Thursday, June 6, 2024, at </w:t>
      </w:r>
      <w:r w:rsidR="00F42EAA">
        <w:rPr>
          <w:sz w:val="48"/>
          <w:szCs w:val="48"/>
          <w:u w:val="single"/>
        </w:rPr>
        <w:t>5</w:t>
      </w:r>
      <w:r w:rsidRPr="00770486">
        <w:rPr>
          <w:sz w:val="48"/>
          <w:szCs w:val="48"/>
          <w:u w:val="single"/>
        </w:rPr>
        <w:t xml:space="preserve"> p.m.</w:t>
      </w:r>
      <w:r w:rsidRPr="004B7D75">
        <w:rPr>
          <w:sz w:val="48"/>
          <w:szCs w:val="48"/>
        </w:rPr>
        <w:t xml:space="preserve"> at the Madison County Visitor Center located at 110 N. Main Street, Madison, VA 22747. The purpose of the meeting will be to discuss adding potential slope regulations to the Zoning and/or Subdivision Ordinances. Please contact our office at (540) 948-6102 if you have any questions. Thank you!</w:t>
      </w:r>
    </w:p>
    <w:sectPr w:rsidR="004B7D75" w:rsidRPr="004B7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75"/>
    <w:rsid w:val="00066B83"/>
    <w:rsid w:val="004B7D75"/>
    <w:rsid w:val="00500ADF"/>
    <w:rsid w:val="005B1357"/>
    <w:rsid w:val="00770486"/>
    <w:rsid w:val="008566DA"/>
    <w:rsid w:val="00AA5F08"/>
    <w:rsid w:val="00EB1C90"/>
    <w:rsid w:val="00F4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3116"/>
  <w15:chartTrackingRefBased/>
  <w15:docId w15:val="{B34B3914-0680-42E0-A610-78833444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D75"/>
    <w:rPr>
      <w:rFonts w:eastAsiaTheme="majorEastAsia" w:cstheme="majorBidi"/>
      <w:color w:val="272727" w:themeColor="text1" w:themeTint="D8"/>
    </w:rPr>
  </w:style>
  <w:style w:type="paragraph" w:styleId="Title">
    <w:name w:val="Title"/>
    <w:basedOn w:val="Normal"/>
    <w:next w:val="Normal"/>
    <w:link w:val="TitleChar"/>
    <w:uiPriority w:val="10"/>
    <w:qFormat/>
    <w:rsid w:val="004B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D75"/>
    <w:pPr>
      <w:spacing w:before="160"/>
      <w:jc w:val="center"/>
    </w:pPr>
    <w:rPr>
      <w:i/>
      <w:iCs/>
      <w:color w:val="404040" w:themeColor="text1" w:themeTint="BF"/>
    </w:rPr>
  </w:style>
  <w:style w:type="character" w:customStyle="1" w:styleId="QuoteChar">
    <w:name w:val="Quote Char"/>
    <w:basedOn w:val="DefaultParagraphFont"/>
    <w:link w:val="Quote"/>
    <w:uiPriority w:val="29"/>
    <w:rsid w:val="004B7D75"/>
    <w:rPr>
      <w:i/>
      <w:iCs/>
      <w:color w:val="404040" w:themeColor="text1" w:themeTint="BF"/>
    </w:rPr>
  </w:style>
  <w:style w:type="paragraph" w:styleId="ListParagraph">
    <w:name w:val="List Paragraph"/>
    <w:basedOn w:val="Normal"/>
    <w:uiPriority w:val="34"/>
    <w:qFormat/>
    <w:rsid w:val="004B7D75"/>
    <w:pPr>
      <w:ind w:left="720"/>
      <w:contextualSpacing/>
    </w:pPr>
  </w:style>
  <w:style w:type="character" w:styleId="IntenseEmphasis">
    <w:name w:val="Intense Emphasis"/>
    <w:basedOn w:val="DefaultParagraphFont"/>
    <w:uiPriority w:val="21"/>
    <w:qFormat/>
    <w:rsid w:val="004B7D75"/>
    <w:rPr>
      <w:i/>
      <w:iCs/>
      <w:color w:val="0F4761" w:themeColor="accent1" w:themeShade="BF"/>
    </w:rPr>
  </w:style>
  <w:style w:type="paragraph" w:styleId="IntenseQuote">
    <w:name w:val="Intense Quote"/>
    <w:basedOn w:val="Normal"/>
    <w:next w:val="Normal"/>
    <w:link w:val="IntenseQuoteChar"/>
    <w:uiPriority w:val="30"/>
    <w:qFormat/>
    <w:rsid w:val="004B7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D75"/>
    <w:rPr>
      <w:i/>
      <w:iCs/>
      <w:color w:val="0F4761" w:themeColor="accent1" w:themeShade="BF"/>
    </w:rPr>
  </w:style>
  <w:style w:type="character" w:styleId="IntenseReference">
    <w:name w:val="Intense Reference"/>
    <w:basedOn w:val="DefaultParagraphFont"/>
    <w:uiPriority w:val="32"/>
    <w:qFormat/>
    <w:rsid w:val="004B7D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Clatterbuck</dc:creator>
  <cp:keywords/>
  <dc:description/>
  <cp:lastModifiedBy>Tracy Clatterbuck</cp:lastModifiedBy>
  <cp:revision>4</cp:revision>
  <cp:lastPrinted>2024-06-04T16:06:00Z</cp:lastPrinted>
  <dcterms:created xsi:type="dcterms:W3CDTF">2024-06-04T14:54:00Z</dcterms:created>
  <dcterms:modified xsi:type="dcterms:W3CDTF">2024-06-04T16:06:00Z</dcterms:modified>
</cp:coreProperties>
</file>